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Cover Sheet</w:t>
      </w:r>
    </w:p>
    <w:p w:rsidR="00000000" w:rsidDel="00000000" w:rsidP="00000000" w:rsidRDefault="00000000" w:rsidRPr="00000000" w14:paraId="00000002">
      <w:pPr>
        <w:pStyle w:val="Heading2"/>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2"/>
        <w:gridCol w:w="7478"/>
        <w:tblGridChange w:id="0">
          <w:tblGrid>
            <w:gridCol w:w="3322"/>
            <w:gridCol w:w="7478"/>
          </w:tblGrid>
        </w:tblGridChange>
      </w:tblGrid>
      <w:tr>
        <w:trPr>
          <w:cantSplit w:val="0"/>
          <w:tblHeader w:val="0"/>
        </w:trPr>
        <w:tc>
          <w:tcPr/>
          <w:p w:rsidR="00000000" w:rsidDel="00000000" w:rsidP="00000000" w:rsidRDefault="00000000" w:rsidRPr="00000000" w14:paraId="00000003">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w:t>
            </w:r>
          </w:p>
        </w:tc>
      </w:tr>
      <w:tr>
        <w:trPr>
          <w:cantSplit w:val="0"/>
          <w:tblHeader w:val="0"/>
        </w:trPr>
        <w:tc>
          <w:tcPr/>
          <w:p w:rsidR="00000000" w:rsidDel="00000000" w:rsidP="00000000" w:rsidRDefault="00000000" w:rsidRPr="00000000" w14:paraId="00000005">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0D">
      <w:pPr>
        <w:pStyle w:val="Heading2"/>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Nominee Information </w:t>
      </w:r>
      <w:r w:rsidDel="00000000" w:rsidR="00000000" w:rsidRPr="00000000">
        <w:rPr>
          <w:rFonts w:ascii="Trebuchet MS" w:cs="Trebuchet MS" w:eastAsia="Trebuchet MS" w:hAnsi="Trebuchet MS"/>
          <w:i w:val="1"/>
          <w:sz w:val="22"/>
          <w:szCs w:val="22"/>
          <w:rtl w:val="0"/>
        </w:rPr>
        <w:t xml:space="preserve">(if Individual)</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7470"/>
        <w:tblGridChange w:id="0">
          <w:tblGrid>
            <w:gridCol w:w="3330"/>
            <w:gridCol w:w="7470"/>
          </w:tblGrid>
        </w:tblGridChange>
      </w:tblGrid>
      <w:tr>
        <w:trPr>
          <w:cantSplit w:val="0"/>
          <w:tblHeader w:val="0"/>
        </w:trPr>
        <w:tc>
          <w:tcPr/>
          <w:p w:rsidR="00000000" w:rsidDel="00000000" w:rsidP="00000000" w:rsidRDefault="00000000" w:rsidRPr="00000000" w14:paraId="0000000E">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Nominee Name</w:t>
            </w:r>
          </w:p>
        </w:tc>
        <w:tc>
          <w:tcPr>
            <w:tcBorders>
              <w:bottom w:color="808080" w:space="0" w:sz="4" w:val="single"/>
            </w:tcBorders>
          </w:tcPr>
          <w:p w:rsidR="00000000" w:rsidDel="00000000" w:rsidP="00000000" w:rsidRDefault="00000000" w:rsidRPr="00000000" w14:paraId="0000000F">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1">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3">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5">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7">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18">
      <w:pPr>
        <w:pStyle w:val="Heading2"/>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Nominee Information</w:t>
      </w:r>
      <w:r w:rsidDel="00000000" w:rsidR="00000000" w:rsidRPr="00000000">
        <w:rPr>
          <w:rFonts w:ascii="Trebuchet MS" w:cs="Trebuchet MS" w:eastAsia="Trebuchet MS" w:hAnsi="Trebuchet MS"/>
          <w:i w:val="1"/>
          <w:sz w:val="22"/>
          <w:szCs w:val="22"/>
          <w:rtl w:val="0"/>
        </w:rPr>
        <w:t xml:space="preserve"> (if Company/Organization)</w:t>
      </w:r>
      <w:r w:rsidDel="00000000" w:rsidR="00000000" w:rsidRPr="00000000">
        <w:rPr>
          <w:rFonts w:ascii="Trebuchet MS" w:cs="Trebuchet MS" w:eastAsia="Trebuchet MS" w:hAnsi="Trebuchet MS"/>
          <w:sz w:val="22"/>
          <w:szCs w:val="22"/>
          <w:rtl w:val="0"/>
        </w:rPr>
        <w:t xml:space="preserve"> </w:t>
      </w:r>
    </w:p>
    <w:tbl>
      <w:tblPr>
        <w:tblStyle w:val="Table3"/>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3"/>
        <w:gridCol w:w="7477"/>
        <w:tblGridChange w:id="0">
          <w:tblGrid>
            <w:gridCol w:w="3323"/>
            <w:gridCol w:w="7477"/>
          </w:tblGrid>
        </w:tblGridChange>
      </w:tblGrid>
      <w:tr>
        <w:trPr>
          <w:cantSplit w:val="0"/>
          <w:tblHeader w:val="0"/>
        </w:trPr>
        <w:tc>
          <w:tcPr/>
          <w:p w:rsidR="00000000" w:rsidDel="00000000" w:rsidP="00000000" w:rsidRDefault="00000000" w:rsidRPr="00000000" w14:paraId="00000019">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Nominee Name</w:t>
            </w:r>
          </w:p>
        </w:tc>
        <w:tc>
          <w:tcPr>
            <w:tcBorders>
              <w:bottom w:color="808080" w:space="0" w:sz="4" w:val="single"/>
            </w:tcBorders>
          </w:tcPr>
          <w:p w:rsidR="00000000" w:rsidDel="00000000" w:rsidP="00000000" w:rsidRDefault="00000000" w:rsidRPr="00000000" w14:paraId="0000001A">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C">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20">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22">
            <w:pPr>
              <w:pStyle w:val="Heading5"/>
              <w:tabs>
                <w:tab w:val="right" w:leader="none" w:pos="2880"/>
                <w:tab w:val="left" w:leader="none" w:pos="3240"/>
                <w:tab w:val="right" w:leader="none" w:pos="1080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2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numPr>
          <w:ilvl w:val="0"/>
          <w:numId w:val="3"/>
        </w:numPr>
        <w:spacing w:line="480" w:lineRule="auto"/>
        <w:ind w:left="720" w:hanging="360"/>
        <w:rPr>
          <w:rFonts w:ascii="Open Sans" w:cs="Open Sans" w:eastAsia="Open Sans" w:hAnsi="Open Sans"/>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25">
      <w:pPr>
        <w:numPr>
          <w:ilvl w:val="0"/>
          <w:numId w:val="3"/>
        </w:numPr>
        <w:spacing w:line="480" w:lineRule="auto"/>
        <w:ind w:left="720" w:hanging="360"/>
        <w:rPr>
          <w:rFonts w:ascii="Open Sans" w:cs="Open Sans" w:eastAsia="Open Sans" w:hAnsi="Open Sans"/>
        </w:rPr>
      </w:pPr>
      <w:r w:rsidDel="00000000" w:rsidR="00000000" w:rsidRPr="00000000">
        <w:rPr>
          <w:sz w:val="24"/>
          <w:szCs w:val="24"/>
          <w:rtl w:val="0"/>
        </w:rPr>
        <w:t xml:space="preserve">Did everyone listed in the nomination approved to be listed?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Innovative Transportation Solutions Award nomination must illustrate the purpose of the initiative, solution, project or policy and the number of women involved.  The nomination must exhibit key elements of the project and how the female project manager successfully implemented these elements. The nomination must also show how the female project manager successfully met and overcame challenges and how the project achieved its purpose. </w:t>
      </w:r>
    </w:p>
    <w:p w:rsidR="00000000" w:rsidDel="00000000" w:rsidP="00000000" w:rsidRDefault="00000000" w:rsidRPr="00000000" w14:paraId="00000028">
      <w:pPr>
        <w:pStyle w:val="Heading5"/>
        <w:tabs>
          <w:tab w:val="right" w:leader="none" w:pos="2880"/>
          <w:tab w:val="left" w:leader="none" w:pos="3240"/>
          <w:tab w:val="right" w:leader="none"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 xml:space="preserve">            Please share a narrative to the following questions about the nominee.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the purpose of the transportation initiative, solution, project or policy and the number of women involved from initiation to completion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Identify the key elements of the project, and how female leadership successfully implemented those elements.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Illustrate how female leadership successfully met and overcame challenges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7"/>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Explain how the project achieved its purpose.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8"/>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b w:val="1"/>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78">
      <w:pPr>
        <w:tabs>
          <w:tab w:val="left" w:leader="none" w:pos="360"/>
        </w:tabs>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7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7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7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7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8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8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8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8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8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8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8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8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8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9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9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9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9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9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9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9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98">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9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 of women serving on this project</w:t>
      </w:r>
    </w:p>
    <w:p w:rsidR="00000000" w:rsidDel="00000000" w:rsidP="00000000" w:rsidRDefault="00000000" w:rsidRPr="00000000" w14:paraId="0000009B">
      <w:pPr>
        <w:tabs>
          <w:tab w:val="left" w:leader="none"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C">
      <w:pPr>
        <w:tabs>
          <w:tab w:val="left" w:leader="none" w:pos="360"/>
        </w:tabs>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D">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 breakdown of racial/ethnic diversity on the project</w:t>
      </w:r>
    </w:p>
    <w:p w:rsidR="00000000" w:rsidDel="00000000" w:rsidP="00000000" w:rsidRDefault="00000000" w:rsidRPr="00000000" w14:paraId="0000009E">
      <w:pPr>
        <w:tabs>
          <w:tab w:val="left" w:leader="none"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ab/>
        <w:tab/>
        <w:tab/>
        <w:tab/>
        <w:tab/>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tabs>
          <w:tab w:val="left" w:leader="none" w:pos="360"/>
        </w:tabs>
        <w:ind w:left="144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-123824</wp:posOffset>
          </wp:positionV>
          <wp:extent cx="4001469" cy="728663"/>
          <wp:effectExtent b="0" l="0" r="0" t="0"/>
          <wp:wrapNone/>
          <wp:docPr id="115887816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pStyle w:val="Title"/>
      <w:rPr>
        <w:sz w:val="36"/>
        <w:szCs w:val="36"/>
      </w:rPr>
    </w:pPr>
    <w:r w:rsidDel="00000000" w:rsidR="00000000" w:rsidRPr="00000000">
      <w:rPr>
        <w:sz w:val="36"/>
        <w:szCs w:val="36"/>
        <w:rtl w:val="0"/>
      </w:rPr>
      <w:t xml:space="preserve">2023-24</w:t>
    </w:r>
    <w:r w:rsidDel="00000000" w:rsidR="00000000" w:rsidRPr="00000000">
      <w:rPr>
        <w:sz w:val="44"/>
        <w:szCs w:val="44"/>
        <w:rtl w:val="0"/>
      </w:rPr>
      <w:t xml:space="preserve"> </w:t>
    </w:r>
    <w:r w:rsidDel="00000000" w:rsidR="00000000" w:rsidRPr="00000000">
      <w:rPr>
        <w:sz w:val="36"/>
        <w:szCs w:val="36"/>
        <w:rtl w:val="0"/>
      </w:rPr>
      <w:t xml:space="preserve">Innovative Transportation Solutions Award</w:t>
    </w:r>
  </w:p>
  <w:p w:rsidR="00000000" w:rsidDel="00000000" w:rsidP="00000000" w:rsidRDefault="00000000" w:rsidRPr="00000000" w14:paraId="000000A5">
    <w:pPr>
      <w:ind w:left="2880" w:firstLine="720"/>
      <w:jc w:val="right"/>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WTS Boston Chapter Recognition Awards</w:t>
    </w:r>
  </w:p>
  <w:p w:rsidR="00000000" w:rsidDel="00000000" w:rsidP="00000000" w:rsidRDefault="00000000" w:rsidRPr="00000000" w14:paraId="000000A6">
    <w:pPr>
      <w:ind w:left="2880" w:firstLine="720"/>
      <w:jc w:val="right"/>
      <w:rPr>
        <w:rFonts w:ascii="Calibri" w:cs="Calibri" w:eastAsia="Calibri" w:hAnsi="Calibri"/>
        <w:sz w:val="34"/>
        <w:szCs w:val="3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-85724</wp:posOffset>
          </wp:positionV>
          <wp:extent cx="4001469" cy="728663"/>
          <wp:effectExtent b="0" l="0" r="0" t="0"/>
          <wp:wrapNone/>
          <wp:docPr id="11588781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A9">
    <w:pPr>
      <w:pStyle w:val="Title"/>
      <w:rPr>
        <w:sz w:val="36"/>
        <w:szCs w:val="36"/>
      </w:rPr>
    </w:pPr>
    <w:r w:rsidDel="00000000" w:rsidR="00000000" w:rsidRPr="00000000">
      <w:rPr>
        <w:rtl w:val="0"/>
      </w:rPr>
    </w:r>
  </w:p>
  <w:p w:rsidR="00000000" w:rsidDel="00000000" w:rsidP="00000000" w:rsidRDefault="00000000" w:rsidRPr="00000000" w14:paraId="000000AA">
    <w:pPr>
      <w:pStyle w:val="Title"/>
      <w:rPr>
        <w:sz w:val="36"/>
        <w:szCs w:val="36"/>
      </w:rPr>
    </w:pPr>
    <w:r w:rsidDel="00000000" w:rsidR="00000000" w:rsidRPr="00000000">
      <w:rPr>
        <w:rtl w:val="0"/>
      </w:rPr>
    </w:r>
  </w:p>
  <w:p w:rsidR="00000000" w:rsidDel="00000000" w:rsidP="00000000" w:rsidRDefault="00000000" w:rsidRPr="00000000" w14:paraId="000000AB">
    <w:pPr>
      <w:pStyle w:val="Title"/>
      <w:rPr>
        <w:sz w:val="36"/>
        <w:szCs w:val="36"/>
      </w:rPr>
    </w:pPr>
    <w:r w:rsidDel="00000000" w:rsidR="00000000" w:rsidRPr="00000000">
      <w:rPr>
        <w:sz w:val="36"/>
        <w:szCs w:val="36"/>
        <w:rtl w:val="0"/>
      </w:rPr>
      <w:t xml:space="preserve">2023-24 Innovative Transportation Solutions Award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right"/>
      <w:rPr>
        <w:i w:val="0"/>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leader="none" w:pos="2880"/>
        <w:tab w:val="left" w:leader="none" w:pos="3240"/>
        <w:tab w:val="right" w:leader="none"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8">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tQ6qkTdBGWwzk3+3SbDjZ3nmA==">CgMxLjA4AHIhMXRnV3dIWkx6OTZOLW1SR3JaZDVXNDd0eGpZM28xWThi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2022-12-13T21:41:00Z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